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9D" w:rsidRPr="009C778B" w:rsidRDefault="0054699D" w:rsidP="0054699D">
      <w:pPr>
        <w:spacing w:after="0" w:line="240" w:lineRule="auto"/>
        <w:jc w:val="center"/>
        <w:rPr>
          <w:rFonts w:ascii="Bookman Old Style" w:eastAsia="Times New Roman" w:hAnsi="Bookman Old Style" w:cs="Tahoma"/>
          <w:color w:val="0000FF"/>
          <w:szCs w:val="40"/>
          <w:lang w:eastAsia="ru-RU"/>
        </w:rPr>
      </w:pPr>
      <w:r w:rsidRPr="009C778B">
        <w:rPr>
          <w:rFonts w:ascii="Bookman Old Style" w:eastAsia="Times New Roman" w:hAnsi="Bookman Old Style" w:cs="Tahoma"/>
          <w:noProof/>
          <w:color w:val="0000FF"/>
          <w:szCs w:val="40"/>
          <w:lang w:eastAsia="ru-RU"/>
        </w:rPr>
        <w:drawing>
          <wp:inline distT="0" distB="0" distL="0" distR="0" wp14:anchorId="146607CA" wp14:editId="29459AF0">
            <wp:extent cx="804929" cy="788796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556" cy="7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99D" w:rsidRPr="009C778B" w:rsidRDefault="0054699D" w:rsidP="0054699D">
      <w:pPr>
        <w:spacing w:after="0" w:line="240" w:lineRule="auto"/>
        <w:jc w:val="center"/>
        <w:rPr>
          <w:rFonts w:ascii="Bookman Old Style" w:eastAsia="Times New Roman" w:hAnsi="Bookman Old Style" w:cs="Tahoma"/>
          <w:color w:val="0000FF"/>
          <w:sz w:val="10"/>
          <w:szCs w:val="40"/>
          <w:lang w:eastAsia="ru-RU"/>
        </w:rPr>
      </w:pPr>
    </w:p>
    <w:p w:rsidR="0054699D" w:rsidRPr="009C778B" w:rsidRDefault="0054699D" w:rsidP="0054699D">
      <w:pPr>
        <w:spacing w:after="0" w:line="240" w:lineRule="auto"/>
        <w:jc w:val="center"/>
        <w:rPr>
          <w:rFonts w:ascii="Bookman Old Style" w:eastAsia="Times New Roman" w:hAnsi="Bookman Old Style" w:cs="Tahoma"/>
          <w:b/>
          <w:color w:val="0000FF"/>
          <w:sz w:val="24"/>
          <w:szCs w:val="40"/>
          <w:lang w:eastAsia="ru-RU"/>
        </w:rPr>
      </w:pPr>
      <w:r w:rsidRPr="009C778B">
        <w:rPr>
          <w:rFonts w:ascii="Bookman Old Style" w:eastAsia="Times New Roman" w:hAnsi="Bookman Old Style" w:cs="Tahoma"/>
          <w:b/>
          <w:color w:val="0000FF"/>
          <w:sz w:val="24"/>
          <w:szCs w:val="40"/>
          <w:lang w:eastAsia="ru-RU"/>
        </w:rPr>
        <w:t xml:space="preserve">СОЮЗ «ФЕДЕРАЦИЯ ОРГАНИЗАЦИЙ ПРОФСОЮЗОВ </w:t>
      </w:r>
      <w:r w:rsidRPr="009C778B">
        <w:rPr>
          <w:rFonts w:ascii="Bookman Old Style" w:eastAsia="Times New Roman" w:hAnsi="Bookman Old Style" w:cs="Tahoma"/>
          <w:b/>
          <w:color w:val="0000FF"/>
          <w:sz w:val="24"/>
          <w:szCs w:val="40"/>
          <w:lang w:eastAsia="ru-RU"/>
        </w:rPr>
        <w:br/>
        <w:t>КУРСКОЙ ОБЛАСТИ»</w:t>
      </w:r>
    </w:p>
    <w:p w:rsidR="0054699D" w:rsidRPr="009C778B" w:rsidRDefault="0054699D" w:rsidP="0054699D">
      <w:pPr>
        <w:spacing w:after="0" w:line="240" w:lineRule="auto"/>
        <w:jc w:val="center"/>
        <w:rPr>
          <w:rFonts w:ascii="Bookman Old Style" w:eastAsia="Times New Roman" w:hAnsi="Bookman Old Style" w:cs="Tahoma"/>
          <w:b/>
          <w:color w:val="0000FF"/>
          <w:sz w:val="10"/>
          <w:szCs w:val="40"/>
          <w:lang w:eastAsia="ru-RU"/>
        </w:rPr>
      </w:pPr>
    </w:p>
    <w:tbl>
      <w:tblPr>
        <w:tblStyle w:val="a3"/>
        <w:tblW w:w="0" w:type="auto"/>
        <w:tblBorders>
          <w:top w:val="single" w:sz="24" w:space="0" w:color="0000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575"/>
      </w:tblGrid>
      <w:tr w:rsidR="0054699D" w:rsidRPr="009C778B" w:rsidTr="005353D8">
        <w:tc>
          <w:tcPr>
            <w:tcW w:w="4927" w:type="dxa"/>
            <w:tcBorders>
              <w:top w:val="nil"/>
              <w:bottom w:val="single" w:sz="24" w:space="0" w:color="0000FF"/>
            </w:tcBorders>
          </w:tcPr>
          <w:p w:rsidR="0054699D" w:rsidRPr="009C778B" w:rsidRDefault="0054699D" w:rsidP="005353D8">
            <w:pPr>
              <w:rPr>
                <w:rFonts w:ascii="Bookman Old Style" w:hAnsi="Bookman Old Style"/>
                <w:color w:val="0000FF"/>
                <w:sz w:val="18"/>
                <w:szCs w:val="16"/>
              </w:rPr>
            </w:pPr>
            <w:r w:rsidRPr="009C778B">
              <w:rPr>
                <w:rFonts w:ascii="Bookman Old Style" w:hAnsi="Bookman Old Style"/>
                <w:color w:val="0000FF"/>
                <w:sz w:val="18"/>
                <w:szCs w:val="16"/>
              </w:rPr>
              <w:t>305001, г. Курск, ул. Дзержинского, д.53</w:t>
            </w:r>
          </w:p>
          <w:p w:rsidR="0054699D" w:rsidRPr="009C778B" w:rsidRDefault="0054699D" w:rsidP="005353D8">
            <w:pPr>
              <w:rPr>
                <w:rFonts w:ascii="Bookman Old Style" w:hAnsi="Bookman Old Style"/>
                <w:color w:val="0000FF"/>
                <w:sz w:val="12"/>
                <w:szCs w:val="16"/>
              </w:rPr>
            </w:pPr>
          </w:p>
          <w:p w:rsidR="0054699D" w:rsidRPr="009C778B" w:rsidRDefault="0054699D" w:rsidP="005353D8">
            <w:pPr>
              <w:rPr>
                <w:rFonts w:ascii="Bookman Old Style" w:hAnsi="Bookman Old Style"/>
                <w:color w:val="0000FF"/>
                <w:sz w:val="18"/>
                <w:szCs w:val="16"/>
                <w:lang w:val="en-US"/>
              </w:rPr>
            </w:pPr>
            <w:r w:rsidRPr="009C778B">
              <w:rPr>
                <w:rFonts w:ascii="Bookman Old Style" w:hAnsi="Bookman Old Style"/>
                <w:color w:val="0000FF"/>
                <w:sz w:val="18"/>
                <w:szCs w:val="16"/>
                <w:lang w:val="en-US"/>
              </w:rPr>
              <w:t xml:space="preserve">E-mail:  </w:t>
            </w:r>
            <w:hyperlink r:id="rId5" w:history="1">
              <w:r w:rsidRPr="009C778B">
                <w:rPr>
                  <w:rFonts w:ascii="Bookman Old Style" w:hAnsi="Bookman Old Style"/>
                  <w:color w:val="0000FF"/>
                  <w:sz w:val="18"/>
                  <w:szCs w:val="16"/>
                  <w:u w:val="single"/>
                  <w:lang w:val="en-US"/>
                </w:rPr>
                <w:t>fpoko@mail.ru</w:t>
              </w:r>
            </w:hyperlink>
          </w:p>
          <w:p w:rsidR="0054699D" w:rsidRPr="009C778B" w:rsidRDefault="0054699D" w:rsidP="005353D8">
            <w:pPr>
              <w:rPr>
                <w:rFonts w:ascii="Bookman Old Style" w:hAnsi="Bookman Old Style"/>
                <w:color w:val="0000FF"/>
                <w:sz w:val="18"/>
                <w:szCs w:val="16"/>
                <w:u w:val="single"/>
                <w:lang w:val="en-US"/>
              </w:rPr>
            </w:pPr>
            <w:r w:rsidRPr="009C778B">
              <w:rPr>
                <w:rFonts w:ascii="Bookman Old Style" w:hAnsi="Bookman Old Style"/>
                <w:color w:val="0000FF"/>
                <w:sz w:val="18"/>
                <w:szCs w:val="16"/>
                <w:lang w:val="en-US"/>
              </w:rPr>
              <w:t>Web-</w:t>
            </w:r>
            <w:r w:rsidRPr="009C778B">
              <w:rPr>
                <w:rFonts w:ascii="Bookman Old Style" w:hAnsi="Bookman Old Style"/>
                <w:color w:val="0000FF"/>
                <w:sz w:val="18"/>
                <w:szCs w:val="16"/>
              </w:rPr>
              <w:t>сайт</w:t>
            </w:r>
            <w:r w:rsidRPr="009C778B">
              <w:rPr>
                <w:rFonts w:ascii="Bookman Old Style" w:hAnsi="Bookman Old Style"/>
                <w:color w:val="0000FF"/>
                <w:sz w:val="18"/>
                <w:szCs w:val="16"/>
                <w:lang w:val="en-US"/>
              </w:rPr>
              <w:t xml:space="preserve">:  </w:t>
            </w:r>
            <w:hyperlink r:id="rId6" w:history="1">
              <w:r w:rsidRPr="009C778B">
                <w:rPr>
                  <w:rFonts w:ascii="Bookman Old Style" w:hAnsi="Bookman Old Style"/>
                  <w:color w:val="0000FF"/>
                  <w:sz w:val="18"/>
                  <w:szCs w:val="16"/>
                  <w:u w:val="single"/>
                  <w:lang w:val="en-US"/>
                </w:rPr>
                <w:t>www.profkursk.ru</w:t>
              </w:r>
            </w:hyperlink>
          </w:p>
          <w:p w:rsidR="0054699D" w:rsidRPr="009C778B" w:rsidRDefault="0054699D" w:rsidP="005353D8">
            <w:pPr>
              <w:rPr>
                <w:rFonts w:ascii="Bookman Old Style" w:hAnsi="Bookman Old Style" w:cs="Tahoma"/>
                <w:color w:val="0000FF"/>
                <w:sz w:val="10"/>
                <w:szCs w:val="10"/>
                <w:lang w:val="en-US"/>
              </w:rPr>
            </w:pPr>
          </w:p>
        </w:tc>
        <w:tc>
          <w:tcPr>
            <w:tcW w:w="4927" w:type="dxa"/>
            <w:tcBorders>
              <w:top w:val="nil"/>
              <w:bottom w:val="single" w:sz="24" w:space="0" w:color="0000FF"/>
            </w:tcBorders>
          </w:tcPr>
          <w:p w:rsidR="0054699D" w:rsidRPr="009C778B" w:rsidRDefault="0054699D" w:rsidP="005353D8">
            <w:pPr>
              <w:jc w:val="right"/>
              <w:rPr>
                <w:rFonts w:ascii="Bookman Old Style" w:hAnsi="Bookman Old Style"/>
                <w:color w:val="0000FF"/>
                <w:sz w:val="18"/>
                <w:szCs w:val="16"/>
                <w:lang w:val="en-US"/>
              </w:rPr>
            </w:pPr>
          </w:p>
          <w:p w:rsidR="0054699D" w:rsidRPr="009C778B" w:rsidRDefault="0054699D" w:rsidP="005353D8">
            <w:pPr>
              <w:jc w:val="right"/>
              <w:rPr>
                <w:rFonts w:ascii="Bookman Old Style" w:hAnsi="Bookman Old Style"/>
                <w:color w:val="0000FF"/>
                <w:sz w:val="18"/>
                <w:szCs w:val="16"/>
              </w:rPr>
            </w:pPr>
            <w:r w:rsidRPr="009C778B">
              <w:rPr>
                <w:rFonts w:ascii="Bookman Old Style" w:hAnsi="Bookman Old Style"/>
                <w:color w:val="0000FF"/>
                <w:sz w:val="18"/>
                <w:szCs w:val="16"/>
              </w:rPr>
              <w:t>Тел./факс (4712) 54-87-87</w:t>
            </w:r>
          </w:p>
          <w:p w:rsidR="0054699D" w:rsidRPr="009C778B" w:rsidRDefault="0054699D" w:rsidP="005353D8">
            <w:pPr>
              <w:jc w:val="center"/>
              <w:rPr>
                <w:rFonts w:ascii="Bookman Old Style" w:hAnsi="Bookman Old Style" w:cs="Tahoma"/>
                <w:b/>
                <w:color w:val="0000FF"/>
                <w:sz w:val="22"/>
                <w:szCs w:val="40"/>
              </w:rPr>
            </w:pPr>
          </w:p>
        </w:tc>
      </w:tr>
    </w:tbl>
    <w:p w:rsidR="0054699D" w:rsidRPr="009C778B" w:rsidRDefault="0054699D" w:rsidP="0054699D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FF"/>
          <w:sz w:val="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1043"/>
        <w:gridCol w:w="426"/>
        <w:gridCol w:w="1275"/>
      </w:tblGrid>
      <w:tr w:rsidR="0054699D" w:rsidRPr="009C778B" w:rsidTr="005353D8">
        <w:tc>
          <w:tcPr>
            <w:tcW w:w="1225" w:type="dxa"/>
            <w:tcBorders>
              <w:bottom w:val="single" w:sz="8" w:space="0" w:color="0000FF"/>
            </w:tcBorders>
          </w:tcPr>
          <w:p w:rsidR="0054699D" w:rsidRPr="009C778B" w:rsidRDefault="0054699D" w:rsidP="005353D8">
            <w:pPr>
              <w:ind w:right="-425"/>
              <w:rPr>
                <w:rFonts w:ascii="Bookman Old Style" w:hAnsi="Bookman Old Style"/>
                <w:color w:val="0000FF"/>
                <w:sz w:val="18"/>
                <w:szCs w:val="16"/>
              </w:rPr>
            </w:pPr>
          </w:p>
        </w:tc>
        <w:tc>
          <w:tcPr>
            <w:tcW w:w="1043" w:type="dxa"/>
            <w:tcBorders>
              <w:bottom w:val="single" w:sz="8" w:space="0" w:color="0000FF"/>
            </w:tcBorders>
          </w:tcPr>
          <w:p w:rsidR="0054699D" w:rsidRPr="009C778B" w:rsidRDefault="0054699D" w:rsidP="005353D8">
            <w:pPr>
              <w:rPr>
                <w:rFonts w:ascii="Bookman Old Style" w:hAnsi="Bookman Old Style"/>
                <w:color w:val="0000FF"/>
                <w:sz w:val="18"/>
                <w:szCs w:val="16"/>
              </w:rPr>
            </w:pPr>
          </w:p>
        </w:tc>
        <w:tc>
          <w:tcPr>
            <w:tcW w:w="426" w:type="dxa"/>
          </w:tcPr>
          <w:p w:rsidR="0054699D" w:rsidRPr="009C778B" w:rsidRDefault="0054699D" w:rsidP="005353D8">
            <w:pPr>
              <w:jc w:val="right"/>
              <w:rPr>
                <w:rFonts w:ascii="Bookman Old Style" w:hAnsi="Bookman Old Style"/>
                <w:color w:val="0000FF"/>
                <w:sz w:val="18"/>
                <w:szCs w:val="16"/>
              </w:rPr>
            </w:pPr>
            <w:r w:rsidRPr="009C778B">
              <w:rPr>
                <w:rFonts w:ascii="Bookman Old Style" w:hAnsi="Bookman Old Style"/>
                <w:color w:val="0000FF"/>
                <w:sz w:val="18"/>
                <w:szCs w:val="16"/>
                <w:lang w:val="en-US"/>
              </w:rPr>
              <w:t>№</w:t>
            </w:r>
          </w:p>
        </w:tc>
        <w:tc>
          <w:tcPr>
            <w:tcW w:w="1275" w:type="dxa"/>
            <w:tcBorders>
              <w:bottom w:val="single" w:sz="8" w:space="0" w:color="0000FF"/>
            </w:tcBorders>
          </w:tcPr>
          <w:p w:rsidR="0054699D" w:rsidRPr="009C778B" w:rsidRDefault="0054699D" w:rsidP="005353D8">
            <w:pPr>
              <w:jc w:val="center"/>
              <w:rPr>
                <w:rFonts w:ascii="Bookman Old Style" w:hAnsi="Bookman Old Style"/>
                <w:color w:val="0000FF"/>
                <w:sz w:val="18"/>
                <w:szCs w:val="16"/>
              </w:rPr>
            </w:pPr>
          </w:p>
        </w:tc>
      </w:tr>
      <w:tr w:rsidR="0054699D" w:rsidRPr="009C778B" w:rsidTr="005353D8">
        <w:trPr>
          <w:trHeight w:val="421"/>
        </w:trPr>
        <w:tc>
          <w:tcPr>
            <w:tcW w:w="1225" w:type="dxa"/>
            <w:tcBorders>
              <w:top w:val="single" w:sz="8" w:space="0" w:color="0000FF"/>
            </w:tcBorders>
            <w:vAlign w:val="bottom"/>
          </w:tcPr>
          <w:p w:rsidR="0054699D" w:rsidRPr="009C778B" w:rsidRDefault="0054699D" w:rsidP="005353D8">
            <w:pPr>
              <w:rPr>
                <w:rFonts w:ascii="Bookman Old Style" w:hAnsi="Bookman Old Style"/>
                <w:color w:val="0000FF"/>
                <w:sz w:val="18"/>
                <w:szCs w:val="16"/>
              </w:rPr>
            </w:pPr>
            <w:r w:rsidRPr="009C778B">
              <w:rPr>
                <w:rFonts w:ascii="Bookman Old Style" w:hAnsi="Bookman Old Style"/>
                <w:color w:val="0000FF"/>
                <w:sz w:val="18"/>
                <w:szCs w:val="16"/>
              </w:rPr>
              <w:t>н</w:t>
            </w:r>
            <w:r w:rsidRPr="009C778B">
              <w:rPr>
                <w:rFonts w:ascii="Bookman Old Style" w:hAnsi="Bookman Old Style"/>
                <w:color w:val="0000FF"/>
                <w:sz w:val="18"/>
                <w:szCs w:val="16"/>
                <w:lang w:val="en-US"/>
              </w:rPr>
              <w:t>а №</w:t>
            </w:r>
          </w:p>
        </w:tc>
        <w:tc>
          <w:tcPr>
            <w:tcW w:w="1043" w:type="dxa"/>
            <w:tcBorders>
              <w:top w:val="single" w:sz="8" w:space="0" w:color="0000FF"/>
              <w:bottom w:val="single" w:sz="8" w:space="0" w:color="0000FF"/>
            </w:tcBorders>
            <w:vAlign w:val="bottom"/>
          </w:tcPr>
          <w:p w:rsidR="0054699D" w:rsidRPr="009C778B" w:rsidRDefault="0054699D" w:rsidP="005353D8">
            <w:pPr>
              <w:ind w:right="-585"/>
              <w:rPr>
                <w:rFonts w:ascii="Bookman Old Style" w:hAnsi="Bookman Old Style"/>
                <w:color w:val="0000FF"/>
                <w:sz w:val="18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54699D" w:rsidRPr="009C778B" w:rsidRDefault="0054699D" w:rsidP="005353D8">
            <w:pPr>
              <w:jc w:val="right"/>
              <w:rPr>
                <w:rFonts w:ascii="Bookman Old Style" w:hAnsi="Bookman Old Style"/>
                <w:color w:val="0000FF"/>
                <w:sz w:val="18"/>
                <w:szCs w:val="16"/>
              </w:rPr>
            </w:pPr>
            <w:proofErr w:type="spellStart"/>
            <w:r w:rsidRPr="009C778B">
              <w:rPr>
                <w:rFonts w:ascii="Bookman Old Style" w:hAnsi="Bookman Old Style"/>
                <w:color w:val="0000FF"/>
                <w:sz w:val="18"/>
                <w:szCs w:val="16"/>
                <w:lang w:val="en-US"/>
              </w:rPr>
              <w:t>от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FF"/>
              <w:bottom w:val="single" w:sz="8" w:space="0" w:color="0000FF"/>
            </w:tcBorders>
          </w:tcPr>
          <w:p w:rsidR="0054699D" w:rsidRPr="009C778B" w:rsidRDefault="0054699D" w:rsidP="005353D8">
            <w:pPr>
              <w:jc w:val="center"/>
              <w:rPr>
                <w:rFonts w:ascii="Bookman Old Style" w:hAnsi="Bookman Old Style"/>
                <w:color w:val="0000FF"/>
                <w:sz w:val="18"/>
                <w:szCs w:val="16"/>
              </w:rPr>
            </w:pPr>
          </w:p>
          <w:p w:rsidR="0054699D" w:rsidRPr="009C778B" w:rsidRDefault="0054699D" w:rsidP="005353D8">
            <w:pPr>
              <w:jc w:val="center"/>
              <w:rPr>
                <w:rFonts w:ascii="Bookman Old Style" w:hAnsi="Bookman Old Style"/>
                <w:color w:val="0000FF"/>
                <w:sz w:val="18"/>
                <w:szCs w:val="16"/>
              </w:rPr>
            </w:pPr>
          </w:p>
        </w:tc>
      </w:tr>
    </w:tbl>
    <w:p w:rsidR="00B46B91" w:rsidRPr="00B46B91" w:rsidRDefault="00B46B91" w:rsidP="00B46B91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Председателям</w:t>
      </w:r>
    </w:p>
    <w:p w:rsidR="00B46B91" w:rsidRPr="00B46B91" w:rsidRDefault="00B46B91" w:rsidP="00B46B91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B9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членских организаций Федерации</w:t>
      </w:r>
    </w:p>
    <w:p w:rsidR="00B46B91" w:rsidRPr="00B46B91" w:rsidRDefault="00B46B91" w:rsidP="00B46B91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6B91" w:rsidRPr="00B46B91" w:rsidRDefault="00B46B91" w:rsidP="00B46B91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B9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списку)</w:t>
      </w:r>
    </w:p>
    <w:p w:rsidR="0054699D" w:rsidRDefault="0054699D" w:rsidP="005469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B91" w:rsidRPr="009C778B" w:rsidRDefault="00B46B91" w:rsidP="005469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B91" w:rsidRPr="00B46B91" w:rsidRDefault="00B46B91" w:rsidP="00B46B91">
      <w:pPr>
        <w:widowControl w:val="0"/>
        <w:tabs>
          <w:tab w:val="left" w:leader="underscore" w:pos="668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91">
        <w:rPr>
          <w:rFonts w:ascii="Times New Roman" w:eastAsia="Times New Roman" w:hAnsi="Times New Roman" w:cs="Times New Roman"/>
          <w:sz w:val="28"/>
          <w:szCs w:val="28"/>
        </w:rPr>
        <w:t xml:space="preserve">12-15 сентября 2019 года на базе ООО «Спортивно-оздоровительный центр имени </w:t>
      </w:r>
      <w:proofErr w:type="spellStart"/>
      <w:r w:rsidRPr="00B46B91">
        <w:rPr>
          <w:rFonts w:ascii="Times New Roman" w:eastAsia="Times New Roman" w:hAnsi="Times New Roman" w:cs="Times New Roman"/>
          <w:sz w:val="28"/>
          <w:szCs w:val="28"/>
        </w:rPr>
        <w:t>В.Терешковой</w:t>
      </w:r>
      <w:proofErr w:type="spellEnd"/>
      <w:r w:rsidRPr="00B46B91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B46B91">
        <w:rPr>
          <w:rFonts w:ascii="Times New Roman" w:eastAsia="Times New Roman" w:hAnsi="Times New Roman" w:cs="Times New Roman"/>
          <w:sz w:val="28"/>
          <w:szCs w:val="28"/>
        </w:rPr>
        <w:t>г.Курск</w:t>
      </w:r>
      <w:proofErr w:type="spellEnd"/>
      <w:r w:rsidRPr="00B46B91">
        <w:rPr>
          <w:rFonts w:ascii="Times New Roman" w:eastAsia="Times New Roman" w:hAnsi="Times New Roman" w:cs="Times New Roman"/>
          <w:sz w:val="28"/>
          <w:szCs w:val="28"/>
        </w:rPr>
        <w:t xml:space="preserve">, парк Солянка, 16) состоится </w:t>
      </w:r>
      <w:r w:rsidRPr="00B46B9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46B91">
        <w:rPr>
          <w:rFonts w:ascii="Times New Roman" w:eastAsia="Times New Roman" w:hAnsi="Times New Roman" w:cs="Times New Roman"/>
          <w:sz w:val="28"/>
          <w:szCs w:val="28"/>
        </w:rPr>
        <w:t xml:space="preserve"> этап Фестиваля работающей молодежи «Юность 2019».</w:t>
      </w:r>
    </w:p>
    <w:p w:rsidR="00B46B91" w:rsidRPr="00B46B91" w:rsidRDefault="00B46B91" w:rsidP="00B46B91">
      <w:pPr>
        <w:widowControl w:val="0"/>
        <w:tabs>
          <w:tab w:val="left" w:leader="underscore" w:pos="668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91">
        <w:rPr>
          <w:rFonts w:ascii="Times New Roman" w:eastAsia="Times New Roman" w:hAnsi="Times New Roman" w:cs="Times New Roman"/>
          <w:sz w:val="28"/>
          <w:szCs w:val="28"/>
        </w:rPr>
        <w:t>Приглашаем Вас и коллективы организаций Вашей отрасли принять участие в данном мероприятии.</w:t>
      </w:r>
    </w:p>
    <w:p w:rsidR="00B46B91" w:rsidRPr="00B46B91" w:rsidRDefault="00B46B91" w:rsidP="00B46B91">
      <w:pPr>
        <w:widowControl w:val="0"/>
        <w:tabs>
          <w:tab w:val="left" w:leader="underscore" w:pos="668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91">
        <w:rPr>
          <w:rFonts w:ascii="Times New Roman" w:eastAsia="Times New Roman" w:hAnsi="Times New Roman" w:cs="Times New Roman"/>
          <w:sz w:val="28"/>
          <w:szCs w:val="28"/>
        </w:rPr>
        <w:t xml:space="preserve">Заявки на участие в фестивале принимаются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9</w:t>
      </w:r>
      <w:r w:rsidRPr="00B46B91">
        <w:rPr>
          <w:rFonts w:ascii="Times New Roman" w:eastAsia="Times New Roman" w:hAnsi="Times New Roman" w:cs="Times New Roman"/>
          <w:sz w:val="28"/>
          <w:szCs w:val="28"/>
        </w:rPr>
        <w:t xml:space="preserve"> сентября т.г.</w:t>
      </w:r>
    </w:p>
    <w:p w:rsidR="00B46B91" w:rsidRPr="00B46B91" w:rsidRDefault="00B46B91" w:rsidP="00B46B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91">
        <w:rPr>
          <w:rFonts w:ascii="Times New Roman" w:eastAsia="Times New Roman" w:hAnsi="Times New Roman" w:cs="Times New Roman"/>
          <w:sz w:val="28"/>
          <w:szCs w:val="28"/>
        </w:rPr>
        <w:t xml:space="preserve">Подробная информация о проведении Фестиваля, размещена на сайтах </w:t>
      </w:r>
      <w:hyperlink r:id="rId7" w:history="1">
        <w:r w:rsidRPr="00B46B9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Федерации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профсоюзов Курской области</w:t>
      </w:r>
      <w:r w:rsidRPr="00B46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6B91">
        <w:rPr>
          <w:rFonts w:ascii="Times New Roman" w:hAnsi="Times New Roman" w:cs="Times New Roman"/>
          <w:sz w:val="28"/>
          <w:szCs w:val="28"/>
        </w:rPr>
        <w:t>kdmt46.ru</w:t>
      </w:r>
      <w:r w:rsidRPr="00B46B91">
        <w:rPr>
          <w:rFonts w:ascii="Times New Roman" w:hAnsi="Times New Roman" w:cs="Times New Roman"/>
          <w:sz w:val="28"/>
          <w:szCs w:val="28"/>
        </w:rPr>
        <w:t xml:space="preserve">, </w:t>
      </w:r>
      <w:r w:rsidRPr="00B46B91">
        <w:rPr>
          <w:rFonts w:ascii="Times New Roman" w:hAnsi="Times New Roman" w:cs="Times New Roman"/>
          <w:sz w:val="28"/>
          <w:szCs w:val="28"/>
        </w:rPr>
        <w:t>mokva46.ru</w:t>
      </w:r>
      <w:r w:rsidRPr="00B46B91">
        <w:rPr>
          <w:rFonts w:ascii="Times New Roman" w:hAnsi="Times New Roman" w:cs="Times New Roman"/>
          <w:sz w:val="28"/>
          <w:szCs w:val="28"/>
        </w:rPr>
        <w:t>,</w:t>
      </w:r>
      <w:r w:rsidRPr="00B46B91">
        <w:rPr>
          <w:rFonts w:ascii="Times New Roman" w:hAnsi="Times New Roman" w:cs="Times New Roman"/>
          <w:sz w:val="28"/>
          <w:szCs w:val="28"/>
        </w:rPr>
        <w:t xml:space="preserve"> </w:t>
      </w:r>
      <w:r w:rsidRPr="00B46B91">
        <w:rPr>
          <w:rFonts w:ascii="Times New Roman" w:hAnsi="Times New Roman" w:cs="Times New Roman"/>
          <w:sz w:val="28"/>
          <w:szCs w:val="28"/>
        </w:rPr>
        <w:t>активный-</w:t>
      </w:r>
      <w:proofErr w:type="spellStart"/>
      <w:r w:rsidRPr="00B46B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6B91">
        <w:rPr>
          <w:rFonts w:ascii="Times New Roman" w:hAnsi="Times New Roman" w:cs="Times New Roman"/>
          <w:sz w:val="28"/>
          <w:szCs w:val="28"/>
        </w:rPr>
        <w:t>род.рф</w:t>
      </w:r>
      <w:proofErr w:type="spellEnd"/>
      <w:r w:rsidRPr="00B46B91">
        <w:rPr>
          <w:rFonts w:ascii="Times New Roman" w:hAnsi="Times New Roman" w:cs="Times New Roman"/>
          <w:sz w:val="28"/>
          <w:szCs w:val="28"/>
        </w:rPr>
        <w:t>.</w:t>
      </w:r>
    </w:p>
    <w:p w:rsidR="00B46B91" w:rsidRPr="00B46B91" w:rsidRDefault="00B46B91" w:rsidP="00B46B91">
      <w:pPr>
        <w:widowControl w:val="0"/>
        <w:tabs>
          <w:tab w:val="left" w:leader="underscore" w:pos="668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91">
        <w:rPr>
          <w:rFonts w:ascii="Times New Roman" w:eastAsia="Times New Roman" w:hAnsi="Times New Roman" w:cs="Times New Roman"/>
          <w:sz w:val="28"/>
          <w:szCs w:val="28"/>
        </w:rPr>
        <w:t>Контакт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46B91">
        <w:rPr>
          <w:rFonts w:ascii="Times New Roman" w:eastAsia="Times New Roman" w:hAnsi="Times New Roman" w:cs="Times New Roman"/>
          <w:sz w:val="28"/>
          <w:szCs w:val="28"/>
        </w:rPr>
        <w:t xml:space="preserve"> Оргкомитета: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B91">
        <w:rPr>
          <w:rFonts w:ascii="Times New Roman" w:eastAsia="Times New Roman" w:hAnsi="Times New Roman" w:cs="Times New Roman"/>
          <w:sz w:val="28"/>
          <w:szCs w:val="28"/>
        </w:rPr>
        <w:t>305000, г. Курск, ул. Ленина, 15, к.343,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B46B91">
        <w:rPr>
          <w:rFonts w:ascii="Times New Roman" w:eastAsia="Times New Roman" w:hAnsi="Times New Roman" w:cs="Times New Roman"/>
          <w:sz w:val="28"/>
          <w:szCs w:val="28"/>
        </w:rPr>
        <w:t>e-mail: evdemidov@bk.ru, (тел./факс) 8-906-692-30-30; 8-910-312-21-10</w:t>
      </w:r>
      <w:r w:rsidRPr="00B46B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11C" w:rsidRPr="009C778B" w:rsidRDefault="0047211C" w:rsidP="005469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99D" w:rsidRPr="00A52F49" w:rsidRDefault="0054699D" w:rsidP="005469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B46B91" w:rsidRDefault="00B46B91" w:rsidP="005469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99D" w:rsidRPr="009C778B" w:rsidRDefault="0054699D" w:rsidP="005469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78B">
        <w:rPr>
          <w:rFonts w:ascii="Times New Roman" w:eastAsia="Calibri" w:hAnsi="Times New Roman" w:cs="Times New Roman"/>
          <w:sz w:val="28"/>
          <w:szCs w:val="28"/>
        </w:rPr>
        <w:t>Председатель Федерации</w:t>
      </w:r>
      <w:r w:rsidRPr="009C778B">
        <w:rPr>
          <w:rFonts w:ascii="Times New Roman" w:eastAsia="Calibri" w:hAnsi="Times New Roman" w:cs="Times New Roman"/>
          <w:sz w:val="28"/>
          <w:szCs w:val="28"/>
        </w:rPr>
        <w:tab/>
      </w:r>
      <w:r w:rsidRPr="009C778B">
        <w:rPr>
          <w:rFonts w:ascii="Times New Roman" w:eastAsia="Calibri" w:hAnsi="Times New Roman" w:cs="Times New Roman"/>
          <w:sz w:val="28"/>
          <w:szCs w:val="28"/>
        </w:rPr>
        <w:tab/>
      </w:r>
      <w:r w:rsidRPr="009C778B">
        <w:rPr>
          <w:rFonts w:ascii="Times New Roman" w:eastAsia="Calibri" w:hAnsi="Times New Roman" w:cs="Times New Roman"/>
          <w:sz w:val="28"/>
          <w:szCs w:val="28"/>
        </w:rPr>
        <w:tab/>
      </w:r>
      <w:r w:rsidRPr="009C778B">
        <w:rPr>
          <w:rFonts w:ascii="Times New Roman" w:eastAsia="Calibri" w:hAnsi="Times New Roman" w:cs="Times New Roman"/>
          <w:sz w:val="28"/>
          <w:szCs w:val="28"/>
        </w:rPr>
        <w:tab/>
      </w:r>
      <w:r w:rsidRPr="009C778B">
        <w:rPr>
          <w:rFonts w:ascii="Times New Roman" w:eastAsia="Calibri" w:hAnsi="Times New Roman" w:cs="Times New Roman"/>
          <w:sz w:val="28"/>
          <w:szCs w:val="28"/>
        </w:rPr>
        <w:tab/>
      </w:r>
      <w:r w:rsidRPr="009C778B">
        <w:rPr>
          <w:rFonts w:ascii="Times New Roman" w:eastAsia="Calibri" w:hAnsi="Times New Roman" w:cs="Times New Roman"/>
          <w:sz w:val="28"/>
          <w:szCs w:val="28"/>
        </w:rPr>
        <w:tab/>
        <w:t xml:space="preserve">      А.И. Лазарев</w:t>
      </w:r>
    </w:p>
    <w:p w:rsidR="0054699D" w:rsidRPr="009C778B" w:rsidRDefault="0054699D" w:rsidP="005469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99D" w:rsidRPr="009C778B" w:rsidRDefault="0054699D" w:rsidP="005469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B91" w:rsidRDefault="00B46B91" w:rsidP="0054699D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</w:rPr>
      </w:pPr>
    </w:p>
    <w:p w:rsidR="00B46B91" w:rsidRDefault="00B46B91" w:rsidP="0054699D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</w:rPr>
      </w:pPr>
    </w:p>
    <w:p w:rsidR="00B46B91" w:rsidRDefault="00B46B91" w:rsidP="0054699D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</w:rPr>
      </w:pPr>
    </w:p>
    <w:p w:rsidR="00B46B91" w:rsidRDefault="00B46B91" w:rsidP="0054699D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</w:rPr>
      </w:pPr>
    </w:p>
    <w:p w:rsidR="00B46B91" w:rsidRDefault="00B46B91" w:rsidP="0054699D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</w:rPr>
      </w:pPr>
    </w:p>
    <w:p w:rsidR="00B46B91" w:rsidRDefault="00B46B91" w:rsidP="0054699D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</w:rPr>
      </w:pPr>
    </w:p>
    <w:p w:rsidR="00B46B91" w:rsidRDefault="00B46B91" w:rsidP="0054699D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</w:rPr>
      </w:pPr>
    </w:p>
    <w:p w:rsidR="002C293C" w:rsidRDefault="0054699D" w:rsidP="0054699D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</w:rPr>
      </w:pPr>
      <w:r w:rsidRPr="009C778B">
        <w:rPr>
          <w:rFonts w:ascii="Times New Roman" w:eastAsia="Calibri" w:hAnsi="Times New Roman" w:cs="Times New Roman"/>
          <w:sz w:val="18"/>
          <w:szCs w:val="28"/>
        </w:rPr>
        <w:t>Рогожина А.А., 54-87-8</w:t>
      </w:r>
      <w:r w:rsidR="00B46B91">
        <w:rPr>
          <w:rFonts w:ascii="Times New Roman" w:eastAsia="Calibri" w:hAnsi="Times New Roman" w:cs="Times New Roman"/>
          <w:sz w:val="18"/>
          <w:szCs w:val="28"/>
        </w:rPr>
        <w:t>7</w:t>
      </w:r>
    </w:p>
    <w:p w:rsidR="0047211C" w:rsidRDefault="0047211C" w:rsidP="0054699D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</w:rPr>
      </w:pPr>
    </w:p>
    <w:p w:rsidR="0047211C" w:rsidRDefault="0047211C" w:rsidP="0054699D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</w:rPr>
      </w:pPr>
    </w:p>
    <w:p w:rsidR="0047211C" w:rsidRDefault="0047211C" w:rsidP="0054699D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</w:rPr>
      </w:pPr>
    </w:p>
    <w:p w:rsidR="0047211C" w:rsidRDefault="0047211C" w:rsidP="0054699D">
      <w:pPr>
        <w:spacing w:after="0"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7F424D5" wp14:editId="4C35E0C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85126" cy="109492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Лазарева22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126" cy="1094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211C" w:rsidSect="00B46B91">
      <w:pgSz w:w="11906" w:h="16838"/>
      <w:pgMar w:top="1134" w:right="1133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9D"/>
    <w:rsid w:val="002266D9"/>
    <w:rsid w:val="002C293C"/>
    <w:rsid w:val="00312324"/>
    <w:rsid w:val="00314599"/>
    <w:rsid w:val="00417E32"/>
    <w:rsid w:val="0047211C"/>
    <w:rsid w:val="0054699D"/>
    <w:rsid w:val="006D347E"/>
    <w:rsid w:val="006E1049"/>
    <w:rsid w:val="00A06BF5"/>
    <w:rsid w:val="00B46B91"/>
    <w:rsid w:val="00CB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C8331-7703-46E1-AB6A-0E3049B0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6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hyperlink" Target="mailto:&#1060;&#1077;&#1076;&#1077;&#1088;&#1072;&#1094;&#1080;&#108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fkursk.ru" TargetMode="External"/><Relationship Id="rId5" Type="http://schemas.openxmlformats.org/officeDocument/2006/relationships/hyperlink" Target="mailto:fpoko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2019-08-23T12:05:00Z</dcterms:created>
  <dcterms:modified xsi:type="dcterms:W3CDTF">2019-08-23T12:05:00Z</dcterms:modified>
</cp:coreProperties>
</file>